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FF" w:rsidRDefault="007A3EFF" w:rsidP="007A3EFF">
      <w:pPr>
        <w:spacing w:after="0" w:line="100" w:lineRule="atLeast"/>
        <w:rPr>
          <w:rFonts w:eastAsia="Times New Roman" w:cs="Times New Roman"/>
          <w:sz w:val="20"/>
          <w:szCs w:val="20"/>
        </w:rPr>
      </w:pPr>
      <w:r>
        <w:rPr>
          <w:rFonts w:eastAsia="Times New Roman" w:cs="Times New Roman"/>
          <w:sz w:val="20"/>
          <w:szCs w:val="20"/>
        </w:rPr>
        <w:t>Winter Junior Finals Procedures</w:t>
      </w:r>
    </w:p>
    <w:p w:rsidR="007A3EFF" w:rsidRDefault="007A3EFF" w:rsidP="007A3EFF">
      <w:pPr>
        <w:spacing w:after="0" w:line="100" w:lineRule="atLeast"/>
        <w:rPr>
          <w:rFonts w:eastAsia="Times New Roman" w:cs="Times New Roman"/>
          <w:sz w:val="20"/>
          <w:szCs w:val="20"/>
        </w:rPr>
      </w:pPr>
    </w:p>
    <w:p w:rsidR="007A3EFF" w:rsidRDefault="007A3EFF" w:rsidP="007A3EFF">
      <w:pPr>
        <w:spacing w:after="0" w:line="100" w:lineRule="atLeast"/>
      </w:pPr>
      <w:r>
        <w:rPr>
          <w:rFonts w:eastAsia="Times New Roman" w:cs="Times New Roman"/>
          <w:sz w:val="20"/>
          <w:szCs w:val="20"/>
        </w:rPr>
        <w:t xml:space="preserve">Results from next week's final minor round (5/9) are to be </w:t>
      </w:r>
      <w:r>
        <w:rPr>
          <w:rFonts w:eastAsia="Times New Roman" w:cs="Times New Roman"/>
          <w:sz w:val="20"/>
          <w:szCs w:val="20"/>
          <w:u w:val="single"/>
        </w:rPr>
        <w:t>entered &amp; confirmed in League Manager by midday on Sunday 6</w:t>
      </w:r>
      <w:r w:rsidRPr="00704D60">
        <w:rPr>
          <w:rFonts w:eastAsia="Times New Roman" w:cs="Times New Roman"/>
          <w:sz w:val="20"/>
          <w:szCs w:val="20"/>
          <w:u w:val="single"/>
          <w:vertAlign w:val="superscript"/>
        </w:rPr>
        <w:t>th</w:t>
      </w:r>
      <w:r>
        <w:rPr>
          <w:rFonts w:eastAsia="Times New Roman" w:cs="Times New Roman"/>
          <w:sz w:val="20"/>
          <w:szCs w:val="20"/>
          <w:u w:val="single"/>
        </w:rPr>
        <w:t xml:space="preserve"> September</w:t>
      </w:r>
      <w:r>
        <w:rPr>
          <w:rFonts w:eastAsia="Times New Roman" w:cs="Times New Roman"/>
          <w:sz w:val="20"/>
          <w:szCs w:val="20"/>
        </w:rPr>
        <w:t xml:space="preserve">.  </w:t>
      </w:r>
      <w:proofErr w:type="gramStart"/>
      <w:r>
        <w:rPr>
          <w:rFonts w:eastAsia="Times New Roman" w:cs="Times New Roman"/>
          <w:sz w:val="20"/>
          <w:szCs w:val="20"/>
        </w:rPr>
        <w:t>Also, for semi-finals and grand finals by midday on the 13</w:t>
      </w:r>
      <w:r w:rsidRPr="00704D60">
        <w:rPr>
          <w:rFonts w:eastAsia="Times New Roman" w:cs="Times New Roman"/>
          <w:sz w:val="20"/>
          <w:szCs w:val="20"/>
          <w:vertAlign w:val="superscript"/>
        </w:rPr>
        <w:t>th</w:t>
      </w:r>
      <w:r>
        <w:rPr>
          <w:rFonts w:eastAsia="Times New Roman" w:cs="Times New Roman"/>
          <w:sz w:val="20"/>
          <w:szCs w:val="20"/>
        </w:rPr>
        <w:t xml:space="preserve"> and 20</w:t>
      </w:r>
      <w:r w:rsidRPr="00704D60">
        <w:rPr>
          <w:rFonts w:eastAsia="Times New Roman" w:cs="Times New Roman"/>
          <w:sz w:val="20"/>
          <w:szCs w:val="20"/>
          <w:vertAlign w:val="superscript"/>
        </w:rPr>
        <w:t>th</w:t>
      </w:r>
      <w:r>
        <w:rPr>
          <w:rFonts w:eastAsia="Times New Roman" w:cs="Times New Roman"/>
          <w:sz w:val="20"/>
          <w:szCs w:val="20"/>
        </w:rPr>
        <w:t xml:space="preserve"> September respectively.</w:t>
      </w:r>
      <w:proofErr w:type="gramEnd"/>
      <w:r>
        <w:rPr>
          <w:rFonts w:eastAsia="Times New Roman" w:cs="Times New Roman"/>
          <w:sz w:val="20"/>
          <w:szCs w:val="20"/>
        </w:rPr>
        <w:t xml:space="preserve">  Winning semi-finalists and grand-finalists should take responsibility for entry but either team can do it.</w:t>
      </w:r>
    </w:p>
    <w:p w:rsidR="007A3EFF" w:rsidRDefault="007A3EFF" w:rsidP="007A3EFF">
      <w:pPr>
        <w:spacing w:after="0" w:line="100" w:lineRule="atLeast"/>
      </w:pPr>
    </w:p>
    <w:p w:rsidR="007A3EFF" w:rsidRDefault="007A3EFF" w:rsidP="007A3EFF">
      <w:pPr>
        <w:spacing w:after="240" w:line="100" w:lineRule="atLeast"/>
        <w:rPr>
          <w:rFonts w:eastAsia="Times New Roman" w:cs="Times New Roman"/>
          <w:sz w:val="20"/>
          <w:szCs w:val="20"/>
        </w:rPr>
      </w:pPr>
      <w:r>
        <w:rPr>
          <w:rFonts w:eastAsia="Times New Roman" w:cs="Times New Roman"/>
          <w:b/>
          <w:sz w:val="20"/>
          <w:szCs w:val="20"/>
        </w:rPr>
        <w:t>Order of Merit lists</w:t>
      </w:r>
      <w:r>
        <w:rPr>
          <w:rFonts w:eastAsia="Times New Roman" w:cs="Times New Roman"/>
          <w:sz w:val="20"/>
          <w:szCs w:val="20"/>
        </w:rPr>
        <w:t xml:space="preserve"> –You are not required to submit lists this season.  Playing order must be in accordance with the order of merit as listed in the team squads on League Manager. </w:t>
      </w:r>
    </w:p>
    <w:p w:rsidR="007A3EFF" w:rsidRDefault="007A3EFF" w:rsidP="007A3EFF">
      <w:pPr>
        <w:tabs>
          <w:tab w:val="left" w:pos="2127"/>
        </w:tabs>
        <w:spacing w:before="100" w:after="100" w:line="100" w:lineRule="atLeast"/>
        <w:rPr>
          <w:rFonts w:eastAsia="Times New Roman" w:cs="Times New Roman"/>
          <w:sz w:val="20"/>
          <w:szCs w:val="20"/>
        </w:rPr>
      </w:pPr>
      <w:r>
        <w:rPr>
          <w:rFonts w:eastAsia="Times New Roman" w:cs="Times New Roman"/>
          <w:sz w:val="20"/>
          <w:szCs w:val="20"/>
        </w:rPr>
        <w:t xml:space="preserve">The singles order of merit should be the same as that played in the last minor round and this is to remain the same throughout the finals series (See Match Rules 12.1 &amp; 12.2). </w:t>
      </w:r>
    </w:p>
    <w:p w:rsidR="007A3EFF" w:rsidRDefault="007A3EFF" w:rsidP="007A3EFF">
      <w:pPr>
        <w:tabs>
          <w:tab w:val="left" w:pos="2127"/>
        </w:tabs>
        <w:spacing w:before="100" w:after="100" w:line="100" w:lineRule="atLeast"/>
        <w:rPr>
          <w:rFonts w:eastAsia="Times New Roman" w:cs="Times New Roman"/>
          <w:i/>
          <w:sz w:val="20"/>
          <w:szCs w:val="20"/>
        </w:rPr>
      </w:pPr>
      <w:r>
        <w:rPr>
          <w:rFonts w:eastAsia="Times New Roman" w:cs="Times New Roman"/>
          <w:sz w:val="20"/>
          <w:szCs w:val="20"/>
        </w:rPr>
        <w:t>It is intended that team squads will be checked and “locked” prior to the final round matches, by Wednesday 2</w:t>
      </w:r>
      <w:r w:rsidRPr="00203AE4">
        <w:rPr>
          <w:rFonts w:eastAsia="Times New Roman" w:cs="Times New Roman"/>
          <w:sz w:val="20"/>
          <w:szCs w:val="20"/>
          <w:vertAlign w:val="superscript"/>
        </w:rPr>
        <w:t>nd</w:t>
      </w:r>
      <w:r>
        <w:rPr>
          <w:rFonts w:eastAsia="Times New Roman" w:cs="Times New Roman"/>
          <w:sz w:val="20"/>
          <w:szCs w:val="20"/>
        </w:rPr>
        <w:t xml:space="preserve"> September.  This will prevent you from making any changes to the order, so should you believe the squad listings are incorrect or any changes are required please contact the League Manager Administrator (email to </w:t>
      </w:r>
      <w:hyperlink r:id="rId5" w:history="1">
        <w:r>
          <w:rPr>
            <w:rStyle w:val="Hyperlink"/>
            <w:rFonts w:eastAsia="Times New Roman" w:cs="Times New Roman"/>
            <w:sz w:val="20"/>
            <w:szCs w:val="20"/>
          </w:rPr>
          <w:t>gdtascores@outlook.com.au</w:t>
        </w:r>
      </w:hyperlink>
      <w:r>
        <w:rPr>
          <w:rFonts w:eastAsia="Times New Roman" w:cs="Times New Roman"/>
          <w:sz w:val="20"/>
          <w:szCs w:val="20"/>
        </w:rPr>
        <w:t>) by 5pm Thursday 10</w:t>
      </w:r>
      <w:r w:rsidRPr="00A33661">
        <w:rPr>
          <w:rFonts w:eastAsia="Times New Roman" w:cs="Times New Roman"/>
          <w:sz w:val="20"/>
          <w:szCs w:val="20"/>
          <w:vertAlign w:val="superscript"/>
        </w:rPr>
        <w:t>th</w:t>
      </w:r>
      <w:r>
        <w:rPr>
          <w:rFonts w:eastAsia="Times New Roman" w:cs="Times New Roman"/>
          <w:sz w:val="20"/>
          <w:szCs w:val="20"/>
        </w:rPr>
        <w:t xml:space="preserve"> September.</w:t>
      </w:r>
    </w:p>
    <w:p w:rsidR="007A3EFF" w:rsidRDefault="007A3EFF" w:rsidP="007A3EFF">
      <w:pPr>
        <w:spacing w:after="120"/>
        <w:rPr>
          <w:rFonts w:eastAsia="Times New Roman" w:cs="Times New Roman"/>
          <w:sz w:val="20"/>
          <w:szCs w:val="20"/>
        </w:rPr>
      </w:pPr>
      <w:r>
        <w:rPr>
          <w:rFonts w:eastAsia="Times New Roman" w:cs="Times New Roman"/>
          <w:sz w:val="20"/>
          <w:szCs w:val="20"/>
        </w:rPr>
        <w:t xml:space="preserve">Doubles are also played in order of merit </w:t>
      </w:r>
      <w:proofErr w:type="spellStart"/>
      <w:r>
        <w:rPr>
          <w:rFonts w:eastAsia="Times New Roman" w:cs="Times New Roman"/>
          <w:sz w:val="20"/>
          <w:szCs w:val="20"/>
        </w:rPr>
        <w:t>ie</w:t>
      </w:r>
      <w:proofErr w:type="spellEnd"/>
      <w:r>
        <w:rPr>
          <w:rFonts w:eastAsia="Times New Roman" w:cs="Times New Roman"/>
          <w:sz w:val="20"/>
          <w:szCs w:val="20"/>
        </w:rPr>
        <w:t xml:space="preserve"> the better pairing of doubles players plays in the first double. However the provision of Rule 2.3 that “The player listed highest in the Order of Merit, who is  playing doubles, is  to play in the number 1 doubles“ still applies.</w:t>
      </w:r>
    </w:p>
    <w:p w:rsidR="007A3EFF" w:rsidRDefault="007A3EFF" w:rsidP="007A3EFF">
      <w:pPr>
        <w:tabs>
          <w:tab w:val="left" w:pos="2127"/>
        </w:tabs>
        <w:spacing w:before="100" w:after="100" w:line="100" w:lineRule="atLeast"/>
        <w:rPr>
          <w:rFonts w:eastAsia="Times New Roman" w:cs="Times New Roman"/>
          <w:sz w:val="20"/>
          <w:szCs w:val="20"/>
        </w:rPr>
      </w:pPr>
      <w:r w:rsidRPr="0053599E">
        <w:rPr>
          <w:rFonts w:eastAsia="Times New Roman" w:cs="Times New Roman"/>
          <w:b/>
          <w:i/>
          <w:sz w:val="20"/>
          <w:szCs w:val="20"/>
        </w:rPr>
        <w:t>Who should be included in the Order of Merit?</w:t>
      </w:r>
      <w:r>
        <w:rPr>
          <w:rFonts w:eastAsia="Times New Roman" w:cs="Times New Roman"/>
          <w:sz w:val="20"/>
          <w:szCs w:val="20"/>
        </w:rPr>
        <w:t xml:space="preserve"> -  All players qualified to play finals in that team (this may include players from a lower team). To qualify, players need to have </w:t>
      </w:r>
      <w:r w:rsidRPr="004419BF">
        <w:rPr>
          <w:rFonts w:eastAsia="Times New Roman" w:cs="Times New Roman"/>
          <w:sz w:val="20"/>
          <w:szCs w:val="20"/>
          <w:u w:val="single"/>
        </w:rPr>
        <w:t>played 4 matches for that team or a lower division</w:t>
      </w:r>
      <w:r>
        <w:rPr>
          <w:rFonts w:eastAsia="Times New Roman" w:cs="Times New Roman"/>
          <w:sz w:val="20"/>
          <w:szCs w:val="20"/>
        </w:rPr>
        <w:t xml:space="preserve"> (3 matches only for Mixed Green Ball competition).  </w:t>
      </w:r>
    </w:p>
    <w:p w:rsidR="007A3EFF" w:rsidRDefault="007A3EFF" w:rsidP="007A3EFF">
      <w:pPr>
        <w:tabs>
          <w:tab w:val="left" w:pos="2127"/>
        </w:tabs>
        <w:spacing w:before="100" w:after="100" w:line="100" w:lineRule="atLeast"/>
        <w:rPr>
          <w:rFonts w:eastAsia="Times New Roman" w:cs="Times New Roman"/>
          <w:sz w:val="20"/>
          <w:szCs w:val="20"/>
        </w:rPr>
      </w:pPr>
      <w:r>
        <w:rPr>
          <w:rFonts w:eastAsia="Times New Roman" w:cs="Times New Roman"/>
          <w:sz w:val="20"/>
          <w:szCs w:val="20"/>
        </w:rPr>
        <w:t xml:space="preserve">Some players may have qualified in 2 separate divisions. If a player has played 6 or more matches in the higher division, that player can’t play finals in the lower division unless approved by the </w:t>
      </w:r>
      <w:proofErr w:type="gramStart"/>
      <w:r>
        <w:rPr>
          <w:rFonts w:eastAsia="Times New Roman" w:cs="Times New Roman"/>
          <w:sz w:val="20"/>
          <w:szCs w:val="20"/>
        </w:rPr>
        <w:t>Winter</w:t>
      </w:r>
      <w:proofErr w:type="gramEnd"/>
      <w:r>
        <w:rPr>
          <w:rFonts w:eastAsia="Times New Roman" w:cs="Times New Roman"/>
          <w:sz w:val="20"/>
          <w:szCs w:val="20"/>
        </w:rPr>
        <w:t xml:space="preserve"> juniors Sub-Committee (Match Rule 11.8).</w:t>
      </w:r>
    </w:p>
    <w:p w:rsidR="007A3EFF" w:rsidRDefault="007A3EFF" w:rsidP="007A3EFF">
      <w:pPr>
        <w:spacing w:after="0" w:line="100" w:lineRule="atLeast"/>
        <w:rPr>
          <w:rFonts w:eastAsia="Times New Roman" w:cs="Times New Roman"/>
          <w:sz w:val="20"/>
          <w:szCs w:val="20"/>
        </w:rPr>
      </w:pPr>
    </w:p>
    <w:p w:rsidR="007A3EFF" w:rsidRDefault="007A3EFF" w:rsidP="007A3EFF">
      <w:pPr>
        <w:spacing w:after="120"/>
        <w:rPr>
          <w:rFonts w:eastAsia="Times New Roman" w:cs="Times New Roman"/>
          <w:sz w:val="20"/>
          <w:szCs w:val="20"/>
        </w:rPr>
      </w:pPr>
      <w:r>
        <w:rPr>
          <w:rFonts w:eastAsia="Times New Roman" w:cs="Times New Roman"/>
          <w:b/>
          <w:color w:val="000000"/>
          <w:sz w:val="20"/>
          <w:szCs w:val="20"/>
          <w:lang w:val="en-US"/>
        </w:rPr>
        <w:t xml:space="preserve">Weather - </w:t>
      </w:r>
      <w:r>
        <w:rPr>
          <w:rFonts w:eastAsia="Times New Roman" w:cs="Times New Roman"/>
          <w:b/>
          <w:i/>
          <w:color w:val="000000"/>
          <w:sz w:val="20"/>
          <w:szCs w:val="20"/>
          <w:lang w:val="en-US"/>
        </w:rPr>
        <w:t xml:space="preserve">What if </w:t>
      </w:r>
      <w:r>
        <w:rPr>
          <w:rFonts w:eastAsia="Times New Roman" w:cs="Times New Roman"/>
          <w:b/>
          <w:color w:val="000000"/>
          <w:sz w:val="20"/>
          <w:szCs w:val="20"/>
          <w:lang w:val="en-US"/>
        </w:rPr>
        <w:t>there is rain?</w:t>
      </w:r>
    </w:p>
    <w:p w:rsidR="007A3EFF" w:rsidRDefault="007A3EFF" w:rsidP="007A3EFF">
      <w:pPr>
        <w:spacing w:after="120"/>
        <w:rPr>
          <w:rFonts w:eastAsia="Times New Roman" w:cs="Times New Roman"/>
          <w:sz w:val="20"/>
          <w:szCs w:val="20"/>
        </w:rPr>
      </w:pPr>
      <w:r>
        <w:rPr>
          <w:rFonts w:eastAsia="Times New Roman" w:cs="Times New Roman"/>
          <w:sz w:val="20"/>
          <w:szCs w:val="20"/>
        </w:rPr>
        <w:t>Please be aware of wet weather rules for finals - Refer rules 7.4 and 11.9</w:t>
      </w:r>
    </w:p>
    <w:p w:rsidR="007A3EFF" w:rsidRDefault="007A3EFF" w:rsidP="007A3EFF">
      <w:pPr>
        <w:numPr>
          <w:ilvl w:val="0"/>
          <w:numId w:val="1"/>
        </w:numPr>
        <w:spacing w:after="0"/>
        <w:ind w:left="714" w:hanging="357"/>
        <w:rPr>
          <w:rFonts w:eastAsia="Times New Roman" w:cs="Times New Roman"/>
          <w:sz w:val="20"/>
          <w:szCs w:val="20"/>
          <w:lang w:val="en-US"/>
        </w:rPr>
      </w:pPr>
      <w:r>
        <w:rPr>
          <w:rFonts w:eastAsia="Times New Roman" w:cs="Times New Roman"/>
          <w:sz w:val="20"/>
          <w:szCs w:val="20"/>
        </w:rPr>
        <w:t>All players must attend the venue.</w:t>
      </w:r>
    </w:p>
    <w:p w:rsidR="007A3EFF" w:rsidRDefault="007A3EFF" w:rsidP="007A3EFF">
      <w:pPr>
        <w:pStyle w:val="BodyText"/>
        <w:numPr>
          <w:ilvl w:val="0"/>
          <w:numId w:val="1"/>
        </w:numPr>
        <w:spacing w:after="0"/>
        <w:ind w:left="714" w:hanging="357"/>
        <w:rPr>
          <w:rFonts w:eastAsia="Times New Roman" w:cs="Times New Roman"/>
          <w:sz w:val="20"/>
          <w:szCs w:val="20"/>
        </w:rPr>
      </w:pPr>
      <w:r>
        <w:rPr>
          <w:rFonts w:eastAsia="Times New Roman" w:cs="Times New Roman"/>
          <w:sz w:val="20"/>
          <w:szCs w:val="20"/>
          <w:lang w:val="en-US"/>
        </w:rPr>
        <w:t xml:space="preserve">Courts are swept once rain ceases, both team managers/supervisors test court surface and the lines to determine whether it is safe for players. If there is no agreement as to when to resume play, the </w:t>
      </w:r>
      <w:r>
        <w:rPr>
          <w:rFonts w:eastAsia="Times New Roman" w:cs="Times New Roman"/>
          <w:b/>
          <w:sz w:val="20"/>
          <w:szCs w:val="20"/>
          <w:lang w:val="en-US"/>
        </w:rPr>
        <w:t xml:space="preserve">Venue Supervisor </w:t>
      </w:r>
      <w:r>
        <w:rPr>
          <w:rFonts w:eastAsia="Times New Roman" w:cs="Times New Roman"/>
          <w:sz w:val="20"/>
          <w:szCs w:val="20"/>
          <w:lang w:val="en-US"/>
        </w:rPr>
        <w:t>is called to make a decision.</w:t>
      </w:r>
    </w:p>
    <w:p w:rsidR="007A3EFF" w:rsidRDefault="007A3EFF" w:rsidP="007A3EFF">
      <w:pPr>
        <w:numPr>
          <w:ilvl w:val="0"/>
          <w:numId w:val="1"/>
        </w:numPr>
        <w:spacing w:after="0"/>
        <w:ind w:left="714" w:hanging="357"/>
        <w:rPr>
          <w:rFonts w:eastAsia="Times New Roman" w:cs="Times New Roman"/>
          <w:sz w:val="20"/>
          <w:szCs w:val="20"/>
        </w:rPr>
      </w:pPr>
      <w:r>
        <w:rPr>
          <w:rFonts w:eastAsia="Times New Roman" w:cs="Times New Roman"/>
          <w:sz w:val="20"/>
          <w:szCs w:val="20"/>
        </w:rPr>
        <w:t>Players cannot be forced to play on a dangerously wet court, however if the court is merely damp with no visible water/puddles etc</w:t>
      </w:r>
      <w:proofErr w:type="gramStart"/>
      <w:r>
        <w:rPr>
          <w:rFonts w:eastAsia="Times New Roman" w:cs="Times New Roman"/>
          <w:sz w:val="20"/>
          <w:szCs w:val="20"/>
        </w:rPr>
        <w:t>,  any</w:t>
      </w:r>
      <w:proofErr w:type="gramEnd"/>
      <w:r>
        <w:rPr>
          <w:rFonts w:eastAsia="Times New Roman" w:cs="Times New Roman"/>
          <w:sz w:val="20"/>
          <w:szCs w:val="20"/>
        </w:rPr>
        <w:t xml:space="preserve"> team that refuses to play would have to demonstrate that the court/lines are slippery.</w:t>
      </w:r>
    </w:p>
    <w:p w:rsidR="007A3EFF" w:rsidRDefault="007A3EFF" w:rsidP="007A3EFF">
      <w:pPr>
        <w:numPr>
          <w:ilvl w:val="0"/>
          <w:numId w:val="1"/>
        </w:numPr>
        <w:spacing w:after="0"/>
        <w:ind w:left="714" w:hanging="357"/>
        <w:rPr>
          <w:rFonts w:eastAsia="Times New Roman" w:cs="Times New Roman"/>
          <w:sz w:val="20"/>
          <w:szCs w:val="20"/>
        </w:rPr>
      </w:pPr>
      <w:r>
        <w:rPr>
          <w:rFonts w:eastAsia="Times New Roman" w:cs="Times New Roman"/>
          <w:sz w:val="20"/>
          <w:szCs w:val="20"/>
        </w:rPr>
        <w:t>Players must remain at venue for at least 2 hours before abandoning the match.</w:t>
      </w:r>
    </w:p>
    <w:p w:rsidR="007A3EFF" w:rsidRDefault="007A3EFF" w:rsidP="007A3EFF">
      <w:pPr>
        <w:numPr>
          <w:ilvl w:val="0"/>
          <w:numId w:val="1"/>
        </w:numPr>
        <w:spacing w:after="0"/>
        <w:ind w:left="714" w:hanging="357"/>
        <w:rPr>
          <w:rFonts w:eastAsia="Times New Roman" w:cs="Times New Roman"/>
          <w:sz w:val="20"/>
          <w:szCs w:val="20"/>
        </w:rPr>
      </w:pPr>
      <w:r>
        <w:rPr>
          <w:rFonts w:eastAsia="Times New Roman" w:cs="Times New Roman"/>
          <w:sz w:val="20"/>
          <w:szCs w:val="20"/>
        </w:rPr>
        <w:t>If no result is obtained due to weather, the match will be awarded to the higher placed team. There is no requirement to play the next day or next week.</w:t>
      </w:r>
    </w:p>
    <w:p w:rsidR="007A3EFF" w:rsidRDefault="007A3EFF" w:rsidP="007A3EFF">
      <w:pPr>
        <w:numPr>
          <w:ilvl w:val="0"/>
          <w:numId w:val="1"/>
        </w:numPr>
        <w:spacing w:after="0"/>
        <w:ind w:left="714" w:hanging="357"/>
        <w:rPr>
          <w:rFonts w:eastAsia="Times New Roman" w:cs="Times New Roman"/>
          <w:b/>
          <w:color w:val="000000"/>
          <w:sz w:val="20"/>
          <w:szCs w:val="20"/>
          <w:lang w:val="en-US"/>
        </w:rPr>
      </w:pPr>
      <w:r>
        <w:rPr>
          <w:rFonts w:eastAsia="Times New Roman" w:cs="Times New Roman"/>
          <w:sz w:val="20"/>
          <w:szCs w:val="20"/>
        </w:rPr>
        <w:t xml:space="preserve">It’s important to note that if a problem cannot be resolved by team supervisors, it must be referred to the </w:t>
      </w:r>
      <w:r>
        <w:rPr>
          <w:rFonts w:eastAsia="Times New Roman" w:cs="Times New Roman"/>
          <w:b/>
          <w:sz w:val="20"/>
          <w:szCs w:val="20"/>
        </w:rPr>
        <w:t xml:space="preserve">Venue Supervisor </w:t>
      </w:r>
      <w:r>
        <w:rPr>
          <w:rFonts w:eastAsia="Times New Roman" w:cs="Times New Roman"/>
          <w:sz w:val="20"/>
          <w:szCs w:val="20"/>
        </w:rPr>
        <w:t>who makes final decision.</w:t>
      </w:r>
    </w:p>
    <w:p w:rsidR="007A3EFF" w:rsidRDefault="007A3EFF" w:rsidP="007A3EFF">
      <w:pPr>
        <w:spacing w:after="0" w:line="100" w:lineRule="atLeast"/>
        <w:rPr>
          <w:rFonts w:eastAsia="Times New Roman" w:cs="Times New Roman"/>
          <w:b/>
          <w:color w:val="000000"/>
          <w:sz w:val="20"/>
          <w:szCs w:val="20"/>
          <w:lang w:val="en-US"/>
        </w:rPr>
      </w:pPr>
    </w:p>
    <w:p w:rsidR="007A3EFF" w:rsidRDefault="007A3EFF" w:rsidP="007A3EFF">
      <w:pPr>
        <w:spacing w:after="120"/>
        <w:rPr>
          <w:rFonts w:eastAsia="Times New Roman" w:cs="Times New Roman"/>
          <w:b/>
          <w:sz w:val="20"/>
          <w:szCs w:val="20"/>
        </w:rPr>
      </w:pPr>
    </w:p>
    <w:p w:rsidR="007A3EFF" w:rsidRDefault="007A3EFF" w:rsidP="007A3EFF">
      <w:pPr>
        <w:spacing w:after="120"/>
        <w:rPr>
          <w:rFonts w:eastAsia="Times New Roman" w:cs="Times New Roman"/>
          <w:b/>
          <w:color w:val="000000"/>
          <w:sz w:val="20"/>
          <w:szCs w:val="20"/>
          <w:lang w:val="en-US"/>
        </w:rPr>
      </w:pPr>
      <w:r>
        <w:rPr>
          <w:rFonts w:eastAsia="Times New Roman" w:cs="Times New Roman"/>
          <w:b/>
          <w:sz w:val="20"/>
          <w:szCs w:val="20"/>
        </w:rPr>
        <w:t>All finals start at 9am.</w:t>
      </w:r>
    </w:p>
    <w:p w:rsidR="007A3EFF" w:rsidRDefault="007A3EFF" w:rsidP="007A3EFF">
      <w:pPr>
        <w:spacing w:after="0" w:line="100" w:lineRule="atLeast"/>
        <w:rPr>
          <w:rFonts w:eastAsia="Times New Roman" w:cs="Times New Roman"/>
          <w:b/>
          <w:color w:val="000000"/>
          <w:sz w:val="20"/>
          <w:szCs w:val="20"/>
          <w:lang w:val="en-US"/>
        </w:rPr>
      </w:pPr>
    </w:p>
    <w:p w:rsidR="007A3EFF" w:rsidRDefault="007A3EFF" w:rsidP="007A3EFF">
      <w:pPr>
        <w:spacing w:after="120"/>
        <w:rPr>
          <w:rFonts w:eastAsia="Times New Roman" w:cs="Times New Roman"/>
          <w:b/>
          <w:color w:val="000000"/>
          <w:sz w:val="20"/>
          <w:szCs w:val="20"/>
          <w:lang w:val="en-US"/>
        </w:rPr>
      </w:pPr>
      <w:r>
        <w:rPr>
          <w:rFonts w:eastAsia="Times New Roman" w:cs="Times New Roman"/>
          <w:b/>
          <w:color w:val="000000"/>
          <w:sz w:val="20"/>
          <w:szCs w:val="20"/>
          <w:lang w:val="en-US"/>
        </w:rPr>
        <w:t xml:space="preserve">For finals each team is to supply </w:t>
      </w:r>
      <w:r>
        <w:rPr>
          <w:rFonts w:eastAsia="Times New Roman" w:cs="Times New Roman"/>
          <w:b/>
          <w:bCs/>
          <w:color w:val="000000"/>
          <w:sz w:val="20"/>
          <w:szCs w:val="20"/>
          <w:lang w:val="en-US"/>
        </w:rPr>
        <w:t>at least two new balls</w:t>
      </w:r>
      <w:r>
        <w:rPr>
          <w:rFonts w:eastAsia="Times New Roman" w:cs="Times New Roman"/>
          <w:b/>
          <w:color w:val="000000"/>
          <w:sz w:val="20"/>
          <w:szCs w:val="20"/>
          <w:lang w:val="en-US"/>
        </w:rPr>
        <w:t>.</w:t>
      </w:r>
    </w:p>
    <w:p w:rsidR="007A3EFF" w:rsidRDefault="007A3EFF" w:rsidP="007A3EFF">
      <w:pPr>
        <w:spacing w:after="0" w:line="100" w:lineRule="atLeast"/>
        <w:rPr>
          <w:rFonts w:eastAsia="Times New Roman" w:cs="Times New Roman"/>
          <w:b/>
          <w:color w:val="000000"/>
          <w:sz w:val="20"/>
          <w:szCs w:val="20"/>
          <w:lang w:val="en-US"/>
        </w:rPr>
      </w:pPr>
    </w:p>
    <w:p w:rsidR="007A3EFF" w:rsidRDefault="007A3EFF" w:rsidP="007A3EFF">
      <w:pPr>
        <w:spacing w:after="120"/>
      </w:pPr>
      <w:r>
        <w:rPr>
          <w:rFonts w:eastAsia="Times New Roman" w:cs="Times New Roman"/>
          <w:b/>
          <w:color w:val="000000"/>
          <w:sz w:val="20"/>
          <w:szCs w:val="20"/>
          <w:lang w:val="en-US"/>
        </w:rPr>
        <w:t>Junior presentations will be at Grand Final venues at completion of Grand Final matches, and should be organized by the Venue Supervisor.  Venue supervisors for Grand Finals are to pick up trophies from Peake Gardens Riverside on Thursday 17</w:t>
      </w:r>
      <w:r>
        <w:rPr>
          <w:rFonts w:eastAsia="Times New Roman" w:cs="Times New Roman"/>
          <w:b/>
          <w:color w:val="000000"/>
          <w:sz w:val="20"/>
          <w:szCs w:val="20"/>
          <w:vertAlign w:val="superscript"/>
          <w:lang w:val="en-US"/>
        </w:rPr>
        <w:t>th</w:t>
      </w:r>
      <w:r>
        <w:rPr>
          <w:rFonts w:eastAsia="Times New Roman" w:cs="Times New Roman"/>
          <w:b/>
          <w:color w:val="000000"/>
          <w:sz w:val="20"/>
          <w:szCs w:val="20"/>
          <w:lang w:val="en-US"/>
        </w:rPr>
        <w:t xml:space="preserve"> September from 5:30 to 8:30pm.</w:t>
      </w:r>
      <w:r>
        <w:rPr>
          <w:rFonts w:ascii="Times New Roman" w:eastAsia="Times New Roman" w:hAnsi="Times New Roman" w:cs="Times New Roman"/>
          <w:b/>
          <w:color w:val="FF3333"/>
          <w:sz w:val="20"/>
          <w:szCs w:val="20"/>
          <w:lang w:val="en-US"/>
        </w:rPr>
        <w:br/>
      </w:r>
    </w:p>
    <w:p w:rsidR="00210FFA" w:rsidRDefault="00210FFA"/>
    <w:sectPr w:rsidR="00210FFA">
      <w:pgSz w:w="11906" w:h="16838"/>
      <w:pgMar w:top="709" w:right="1440" w:bottom="426" w:left="144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A3EFF"/>
    <w:rsid w:val="00210FFA"/>
    <w:rsid w:val="002E0D14"/>
    <w:rsid w:val="00451611"/>
    <w:rsid w:val="004D41F0"/>
    <w:rsid w:val="007A3EFF"/>
    <w:rsid w:val="007F7924"/>
    <w:rsid w:val="00931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FF"/>
    <w:pPr>
      <w:suppressAutoHyphens/>
      <w:spacing w:after="200" w:line="276" w:lineRule="auto"/>
    </w:pPr>
    <w:rPr>
      <w:rFonts w:ascii="Calibri" w:eastAsia="SimSun" w:hAnsi="Calibri" w:cs="font28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51611"/>
    <w:pPr>
      <w:spacing w:after="0" w:line="240" w:lineRule="auto"/>
    </w:pPr>
    <w:rPr>
      <w:rFonts w:ascii="Arial Unicode MS" w:eastAsia="Arial Unicode MS" w:hAnsi="Arial Unicode MS" w:cstheme="majorBidi"/>
      <w:sz w:val="20"/>
      <w:szCs w:val="20"/>
    </w:rPr>
  </w:style>
  <w:style w:type="paragraph" w:styleId="EnvelopeAddress">
    <w:name w:val="envelope address"/>
    <w:basedOn w:val="Normal"/>
    <w:uiPriority w:val="99"/>
    <w:semiHidden/>
    <w:unhideWhenUsed/>
    <w:rsid w:val="00451611"/>
    <w:pPr>
      <w:framePr w:w="7920" w:h="1980" w:hRule="exact" w:hSpace="180" w:wrap="auto" w:hAnchor="page" w:xAlign="center" w:yAlign="bottom"/>
      <w:spacing w:after="0" w:line="240" w:lineRule="auto"/>
      <w:ind w:left="2880"/>
    </w:pPr>
    <w:rPr>
      <w:rFonts w:ascii="Arial Unicode MS" w:eastAsia="Arial Unicode MS" w:hAnsi="Arial Unicode MS" w:cstheme="majorBidi"/>
      <w:sz w:val="24"/>
      <w:szCs w:val="24"/>
    </w:rPr>
  </w:style>
  <w:style w:type="character" w:styleId="Hyperlink">
    <w:name w:val="Hyperlink"/>
    <w:rsid w:val="007A3EFF"/>
    <w:rPr>
      <w:color w:val="0000FF"/>
      <w:u w:val="single"/>
      <w:lang/>
    </w:rPr>
  </w:style>
  <w:style w:type="paragraph" w:styleId="BodyText">
    <w:name w:val="Body Text"/>
    <w:basedOn w:val="Normal"/>
    <w:link w:val="BodyTextChar"/>
    <w:rsid w:val="007A3EFF"/>
    <w:pPr>
      <w:spacing w:after="120"/>
    </w:pPr>
  </w:style>
  <w:style w:type="character" w:customStyle="1" w:styleId="BodyTextChar">
    <w:name w:val="Body Text Char"/>
    <w:basedOn w:val="DefaultParagraphFont"/>
    <w:link w:val="BodyText"/>
    <w:rsid w:val="007A3EFF"/>
    <w:rPr>
      <w:rFonts w:ascii="Calibri" w:eastAsia="SimSun" w:hAnsi="Calibri" w:cs="font280"/>
      <w:lang w:val="en-A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dtainc@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2822</Characters>
  <Application>Microsoft Office Word</Application>
  <DocSecurity>0</DocSecurity>
  <Lines>23</Lines>
  <Paragraphs>6</Paragraphs>
  <ScaleCrop>false</ScaleCrop>
  <Company>Grizli777</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Valda Davey</dc:creator>
  <cp:lastModifiedBy>Valda Davey</cp:lastModifiedBy>
  <cp:revision>1</cp:revision>
  <dcterms:created xsi:type="dcterms:W3CDTF">2020-09-01T10:26:00Z</dcterms:created>
  <dcterms:modified xsi:type="dcterms:W3CDTF">2020-09-01T10:27:00Z</dcterms:modified>
</cp:coreProperties>
</file>